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A611C8" w:rsidRPr="00A55F89" w:rsidTr="00BC25C2">
        <w:trPr>
          <w:trHeight w:val="1849"/>
        </w:trPr>
        <w:tc>
          <w:tcPr>
            <w:tcW w:w="4454" w:type="dxa"/>
          </w:tcPr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5F89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A611C8" w:rsidRPr="00A55F89" w:rsidRDefault="00A611C8" w:rsidP="00BC2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A611C8" w:rsidRPr="00A55F89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611C8" w:rsidRPr="00A55F89" w:rsidRDefault="00A611C8" w:rsidP="00A611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A611C8" w:rsidRPr="00A55F89" w:rsidRDefault="00A611C8" w:rsidP="00A611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7" w:history="1"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ismenzy</w:t>
        </w:r>
        <w:r w:rsidRPr="00A55F89">
          <w:rPr>
            <w:rStyle w:val="ac"/>
            <w:rFonts w:ascii="Times New Roman" w:hAnsi="Times New Roman"/>
            <w:sz w:val="28"/>
            <w:szCs w:val="28"/>
          </w:rPr>
          <w:t>@</w:t>
        </w:r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A55F89">
          <w:rPr>
            <w:rStyle w:val="ac"/>
            <w:rFonts w:ascii="Times New Roman" w:hAnsi="Times New Roman"/>
            <w:sz w:val="28"/>
            <w:szCs w:val="28"/>
          </w:rPr>
          <w:t>.</w:t>
        </w:r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7530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</w:t>
      </w:r>
      <w:r w:rsidRPr="00A55F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178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89">
        <w:rPr>
          <w:rFonts w:ascii="Times New Roman" w:hAnsi="Times New Roman"/>
          <w:sz w:val="28"/>
          <w:szCs w:val="28"/>
        </w:rPr>
        <w:t xml:space="preserve"> </w:t>
      </w:r>
      <w:r w:rsidR="007178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A55F89">
        <w:rPr>
          <w:rFonts w:ascii="Times New Roman" w:hAnsi="Times New Roman"/>
          <w:sz w:val="28"/>
          <w:szCs w:val="28"/>
        </w:rPr>
        <w:t xml:space="preserve"> 2022 года</w:t>
      </w:r>
    </w:p>
    <w:p w:rsidR="00A611C8" w:rsidRPr="00A611C8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r w:rsidR="00A611C8">
        <w:rPr>
          <w:rFonts w:ascii="Times New Roman" w:hAnsi="Times New Roman"/>
          <w:b/>
          <w:bCs/>
          <w:sz w:val="28"/>
          <w:szCs w:val="28"/>
        </w:rPr>
        <w:t>Исменецкой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</w:t>
      </w:r>
      <w:r w:rsidRPr="008B0373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дерации,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</w:t>
      </w:r>
      <w:r w:rsidRPr="008B0373">
        <w:rPr>
          <w:rFonts w:ascii="Times New Roman" w:hAnsi="Times New Roman"/>
          <w:sz w:val="28"/>
          <w:szCs w:val="28"/>
          <w:lang w:eastAsia="ru-RU"/>
        </w:rPr>
        <w:t>а</w:t>
      </w:r>
      <w:r w:rsidRPr="008B0373">
        <w:rPr>
          <w:rFonts w:ascii="Times New Roman" w:hAnsi="Times New Roman"/>
          <w:sz w:val="28"/>
          <w:szCs w:val="28"/>
          <w:lang w:eastAsia="ru-RU"/>
        </w:rPr>
        <w:t>тизма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r w:rsidR="00A611C8">
        <w:rPr>
          <w:rFonts w:ascii="Times New Roman" w:hAnsi="Times New Roman"/>
          <w:sz w:val="28"/>
          <w:szCs w:val="28"/>
        </w:rPr>
        <w:t>Исменецкого</w:t>
      </w:r>
      <w:r w:rsidR="00404B4C" w:rsidRPr="00381A37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r w:rsidR="00A611C8">
        <w:rPr>
          <w:rFonts w:ascii="Times New Roman" w:hAnsi="Times New Roman"/>
          <w:sz w:val="28"/>
          <w:szCs w:val="28"/>
        </w:rPr>
        <w:t>Исменецкая</w:t>
      </w:r>
      <w:r w:rsidR="00404B4C" w:rsidRPr="00381A37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Исменецкой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Pr="008B0373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3EC5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</w:t>
      </w:r>
      <w:r w:rsidR="00E13572">
        <w:rPr>
          <w:rFonts w:ascii="Times New Roman" w:hAnsi="Times New Roman"/>
          <w:sz w:val="28"/>
          <w:szCs w:val="28"/>
        </w:rPr>
        <w:t xml:space="preserve">          </w:t>
      </w:r>
      <w:r w:rsidR="00A611C8">
        <w:rPr>
          <w:rFonts w:ascii="Times New Roman" w:hAnsi="Times New Roman"/>
          <w:sz w:val="28"/>
          <w:szCs w:val="28"/>
        </w:rPr>
        <w:t>Г.П.Героева</w:t>
      </w: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Default="00404B4C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56BA9" w:rsidRDefault="00F56BA9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p w:rsidR="00F56BA9" w:rsidRDefault="00F56BA9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B4C" w:rsidRPr="00E13572" w:rsidRDefault="00A611C8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к</w:t>
      </w:r>
      <w:r w:rsidR="00404B4C" w:rsidRPr="00E13572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404B4C" w:rsidRPr="00E13572">
        <w:rPr>
          <w:rFonts w:ascii="Times New Roman" w:hAnsi="Times New Roman"/>
          <w:bCs/>
          <w:sz w:val="24"/>
          <w:szCs w:val="24"/>
        </w:rPr>
        <w:t xml:space="preserve"> </w:t>
      </w:r>
    </w:p>
    <w:p w:rsidR="00404B4C" w:rsidRPr="00E13572" w:rsidRDefault="00A611C8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Исменецкой</w:t>
      </w:r>
      <w:r w:rsidR="00404B4C" w:rsidRPr="00E13572">
        <w:rPr>
          <w:rFonts w:ascii="Times New Roman" w:hAnsi="Times New Roman"/>
          <w:bCs/>
          <w:sz w:val="24"/>
          <w:szCs w:val="24"/>
        </w:rPr>
        <w:t xml:space="preserve"> сельской администрации </w:t>
      </w:r>
    </w:p>
    <w:p w:rsidR="00404B4C" w:rsidRPr="00E13572" w:rsidRDefault="00A611C8" w:rsidP="00404B4C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7178D7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июля 2022 года №99</w:t>
      </w:r>
    </w:p>
    <w:p w:rsidR="00077530" w:rsidRPr="001E6676" w:rsidRDefault="00077530" w:rsidP="000775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77530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участия представителя </w:t>
      </w:r>
      <w:r w:rsidR="00A611C8">
        <w:rPr>
          <w:rFonts w:ascii="Times New Roman" w:hAnsi="Times New Roman"/>
          <w:b/>
          <w:bCs/>
          <w:sz w:val="28"/>
          <w:szCs w:val="28"/>
        </w:rPr>
        <w:t>Исменецкой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в расследовании несчастных случаев на производстве</w:t>
      </w:r>
    </w:p>
    <w:p w:rsidR="00077530" w:rsidRPr="00A611C8" w:rsidRDefault="00404B4C" w:rsidP="00A611C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77530" w:rsidRPr="00A611C8" w:rsidRDefault="00A611C8" w:rsidP="00A611C8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</w:t>
      </w:r>
      <w:r w:rsidR="00077530" w:rsidRPr="00994121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положения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Исменекцой</w:t>
      </w:r>
      <w:r w:rsidR="00E56BAA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077530" w:rsidRPr="00181E6D" w:rsidRDefault="00077530" w:rsidP="00A611C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C1D12">
        <w:rPr>
          <w:rFonts w:ascii="Times New Roman" w:hAnsi="Times New Roman"/>
          <w:sz w:val="28"/>
          <w:szCs w:val="28"/>
          <w:lang w:eastAsia="ru-RU"/>
        </w:rPr>
        <w:t>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C1D1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 довод</w:t>
      </w:r>
      <w:r w:rsidR="00E1357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т до всех зарегистрированных на территории 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Исменекцког</w:t>
      </w:r>
      <w:r w:rsidR="00E13572">
        <w:rPr>
          <w:rFonts w:ascii="Times New Roman" w:hAnsi="Times New Roman"/>
          <w:sz w:val="28"/>
          <w:szCs w:val="28"/>
          <w:lang w:eastAsia="ru-RU"/>
        </w:rPr>
        <w:t>о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СМИ,</w:t>
      </w:r>
      <w:r w:rsidR="00FE131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 xml:space="preserve">администрации Звениговского муниципального района, странице </w:t>
      </w:r>
      <w:r w:rsidR="00A611C8">
        <w:rPr>
          <w:rFonts w:ascii="Times New Roman" w:hAnsi="Times New Roman"/>
          <w:sz w:val="28"/>
          <w:szCs w:val="28"/>
          <w:lang w:eastAsia="ru-RU"/>
        </w:rPr>
        <w:t xml:space="preserve">Исменецкого </w:t>
      </w:r>
      <w:r w:rsidR="00164E64">
        <w:rPr>
          <w:rFonts w:ascii="Times New Roman" w:hAnsi="Times New Roman"/>
          <w:iCs/>
          <w:sz w:val="28"/>
          <w:szCs w:val="28"/>
          <w:lang w:eastAsia="ru-RU"/>
        </w:rPr>
        <w:t>сельско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="00164E6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13572">
        <w:rPr>
          <w:rFonts w:ascii="Times New Roman" w:hAnsi="Times New Roman"/>
          <w:iCs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 w:rsidR="00E56BA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</w:p>
    <w:p w:rsidR="00077530" w:rsidRPr="007859CF" w:rsidRDefault="00077530" w:rsidP="00A611C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Исменецкую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сельскую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Исменекцой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Исменецкой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</w:t>
      </w:r>
      <w:r w:rsidR="00164E64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Исменецкой</w:t>
      </w:r>
      <w:r w:rsidR="00E13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2.4. Представитель  администрации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077530" w:rsidRDefault="00077530" w:rsidP="00A611C8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E12BD1" w:rsidRDefault="00077530" w:rsidP="00A611C8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Исменецкой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</w:t>
      </w:r>
      <w:r w:rsidR="00E13572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r w:rsidR="00A611C8">
        <w:rPr>
          <w:rFonts w:ascii="Times New Roman" w:hAnsi="Times New Roman"/>
          <w:sz w:val="28"/>
          <w:szCs w:val="28"/>
          <w:lang w:eastAsia="ru-RU"/>
        </w:rPr>
        <w:t>Исменецкой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164E64" w:rsidRDefault="00164E64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11C8" w:rsidRDefault="00A611C8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530" w:rsidRPr="00A611C8" w:rsidRDefault="00077530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611C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077530" w:rsidRPr="00A611C8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1C8">
        <w:rPr>
          <w:rFonts w:ascii="Times New Roman" w:hAnsi="Times New Roman"/>
          <w:sz w:val="24"/>
          <w:szCs w:val="24"/>
          <w:lang w:eastAsia="ru-RU"/>
        </w:rPr>
        <w:t>к  Положению</w:t>
      </w:r>
    </w:p>
    <w:p w:rsidR="00077530" w:rsidRPr="00A611C8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1C8">
        <w:rPr>
          <w:rFonts w:ascii="Times New Roman" w:hAnsi="Times New Roman"/>
          <w:sz w:val="24"/>
          <w:szCs w:val="24"/>
          <w:lang w:eastAsia="ru-RU"/>
        </w:rPr>
        <w:t>об отдельных вопросах  участия</w:t>
      </w:r>
    </w:p>
    <w:p w:rsidR="00EC1D12" w:rsidRPr="00A611C8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11C8">
        <w:rPr>
          <w:rFonts w:ascii="Times New Roman" w:hAnsi="Times New Roman"/>
          <w:sz w:val="24"/>
          <w:szCs w:val="24"/>
          <w:lang w:eastAsia="ru-RU"/>
        </w:rPr>
        <w:t xml:space="preserve">представителя </w:t>
      </w:r>
      <w:r w:rsidR="00A611C8" w:rsidRPr="00A611C8">
        <w:rPr>
          <w:rFonts w:ascii="Times New Roman" w:hAnsi="Times New Roman"/>
          <w:sz w:val="24"/>
          <w:szCs w:val="24"/>
          <w:lang w:eastAsia="ru-RU"/>
        </w:rPr>
        <w:t>Исменецкой</w:t>
      </w:r>
      <w:r w:rsidR="00164E64" w:rsidRPr="00A611C8">
        <w:rPr>
          <w:rFonts w:ascii="Times New Roman" w:hAnsi="Times New Roman"/>
          <w:sz w:val="24"/>
          <w:szCs w:val="24"/>
          <w:lang w:eastAsia="ru-RU"/>
        </w:rPr>
        <w:t xml:space="preserve"> сельской </w:t>
      </w:r>
      <w:r w:rsidR="00EC1D12" w:rsidRPr="00A611C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611C8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611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530" w:rsidRPr="00A611C8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1C8">
        <w:rPr>
          <w:rFonts w:ascii="Times New Roman" w:hAnsi="Times New Roman"/>
          <w:sz w:val="24"/>
          <w:szCs w:val="24"/>
          <w:lang w:eastAsia="ru-RU"/>
        </w:rPr>
        <w:t>в расследовании несчастных случаев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 Ф.И.О. работодателя  с указанием ИНН,    места государств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77530" w:rsidRPr="00217014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C512F" w:rsidSect="00164E64">
      <w:headerReference w:type="default" r:id="rId9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7E" w:rsidRDefault="0092017E">
      <w:pPr>
        <w:spacing w:after="0" w:line="240" w:lineRule="auto"/>
      </w:pPr>
      <w:r>
        <w:separator/>
      </w:r>
    </w:p>
  </w:endnote>
  <w:endnote w:type="continuationSeparator" w:id="1">
    <w:p w:rsidR="0092017E" w:rsidRDefault="0092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7E" w:rsidRDefault="009201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2017E" w:rsidRDefault="0092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92017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51B52"/>
    <w:rsid w:val="000523A9"/>
    <w:rsid w:val="00061FEC"/>
    <w:rsid w:val="00077530"/>
    <w:rsid w:val="001117CB"/>
    <w:rsid w:val="00154FC8"/>
    <w:rsid w:val="00164E64"/>
    <w:rsid w:val="001D5087"/>
    <w:rsid w:val="0022079B"/>
    <w:rsid w:val="00253A41"/>
    <w:rsid w:val="002B36B7"/>
    <w:rsid w:val="002F23EC"/>
    <w:rsid w:val="00357F22"/>
    <w:rsid w:val="00385E2C"/>
    <w:rsid w:val="00404B4C"/>
    <w:rsid w:val="004A2A6A"/>
    <w:rsid w:val="004C62BD"/>
    <w:rsid w:val="00562303"/>
    <w:rsid w:val="005D7983"/>
    <w:rsid w:val="0061481E"/>
    <w:rsid w:val="00673EC5"/>
    <w:rsid w:val="00717255"/>
    <w:rsid w:val="007178D7"/>
    <w:rsid w:val="00854729"/>
    <w:rsid w:val="00861A6A"/>
    <w:rsid w:val="00866BF5"/>
    <w:rsid w:val="00887CD2"/>
    <w:rsid w:val="008C12FB"/>
    <w:rsid w:val="0092017E"/>
    <w:rsid w:val="00996CA6"/>
    <w:rsid w:val="009B592D"/>
    <w:rsid w:val="009F3EBB"/>
    <w:rsid w:val="009F4343"/>
    <w:rsid w:val="00A33822"/>
    <w:rsid w:val="00A611C8"/>
    <w:rsid w:val="00A70ECD"/>
    <w:rsid w:val="00A75704"/>
    <w:rsid w:val="00A86F3F"/>
    <w:rsid w:val="00B900D4"/>
    <w:rsid w:val="00B9222D"/>
    <w:rsid w:val="00B949E9"/>
    <w:rsid w:val="00BD755A"/>
    <w:rsid w:val="00C3485D"/>
    <w:rsid w:val="00C65210"/>
    <w:rsid w:val="00C73AEC"/>
    <w:rsid w:val="00C8667D"/>
    <w:rsid w:val="00CA0AB8"/>
    <w:rsid w:val="00CA65C6"/>
    <w:rsid w:val="00D46ED5"/>
    <w:rsid w:val="00DC3960"/>
    <w:rsid w:val="00E12BD1"/>
    <w:rsid w:val="00E13572"/>
    <w:rsid w:val="00E33BF4"/>
    <w:rsid w:val="00E56BAA"/>
    <w:rsid w:val="00EB3028"/>
    <w:rsid w:val="00EC1D12"/>
    <w:rsid w:val="00EC512F"/>
    <w:rsid w:val="00F35029"/>
    <w:rsid w:val="00F545EF"/>
    <w:rsid w:val="00F56BA9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character" w:styleId="ab">
    <w:name w:val="Emphasis"/>
    <w:basedOn w:val="a0"/>
    <w:qFormat/>
    <w:rsid w:val="00E13572"/>
    <w:rPr>
      <w:i/>
      <w:iCs/>
    </w:rPr>
  </w:style>
  <w:style w:type="character" w:styleId="ac">
    <w:name w:val="Hyperlink"/>
    <w:basedOn w:val="a0"/>
    <w:rsid w:val="00A61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A62A-9FCA-42FF-A028-BFE16449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>Reanimator Extreme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Исменцы</cp:lastModifiedBy>
  <cp:revision>2</cp:revision>
  <cp:lastPrinted>2022-07-07T11:36:00Z</cp:lastPrinted>
  <dcterms:created xsi:type="dcterms:W3CDTF">2022-07-21T13:35:00Z</dcterms:created>
  <dcterms:modified xsi:type="dcterms:W3CDTF">2022-07-21T13:35:00Z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